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楷体" w:cs="Times New Roman"/>
          <w:sz w:val="28"/>
          <w:szCs w:val="48"/>
        </w:rPr>
      </w:pPr>
      <w:bookmarkStart w:id="0" w:name="_Toc533092878"/>
      <w:r>
        <w:rPr>
          <w:rFonts w:hint="default" w:ascii="Times New Roman" w:hAnsi="Times New Roman" w:eastAsia="楷体" w:cs="Times New Roman"/>
          <w:sz w:val="28"/>
          <w:szCs w:val="48"/>
        </w:rPr>
        <w:t>附件1  南方医科大学高被引论文（</w:t>
      </w:r>
      <w:r>
        <w:rPr>
          <w:rFonts w:hint="default" w:ascii="Times New Roman" w:hAnsi="Times New Roman" w:eastAsia="楷体" w:cs="Times New Roman"/>
          <w:sz w:val="28"/>
          <w:szCs w:val="48"/>
          <w:lang w:val="en-US" w:eastAsia="zh-CN"/>
        </w:rPr>
        <w:t>20</w:t>
      </w:r>
      <w:r>
        <w:rPr>
          <w:rFonts w:hint="eastAsia" w:ascii="Times New Roman" w:hAnsi="Times New Roman" w:eastAsia="楷体" w:cs="Times New Roman"/>
          <w:sz w:val="28"/>
          <w:szCs w:val="48"/>
          <w:lang w:val="en-US" w:eastAsia="zh-CN"/>
        </w:rPr>
        <w:t>22</w:t>
      </w:r>
      <w:r>
        <w:rPr>
          <w:rFonts w:hint="default" w:ascii="Times New Roman" w:hAnsi="Times New Roman" w:eastAsia="楷体" w:cs="Times New Roman"/>
          <w:sz w:val="28"/>
          <w:szCs w:val="48"/>
          <w:lang w:val="en-US" w:eastAsia="zh-CN"/>
        </w:rPr>
        <w:t>年</w:t>
      </w:r>
      <w:r>
        <w:rPr>
          <w:rFonts w:hint="eastAsia" w:ascii="Times New Roman" w:hAnsi="Times New Roman" w:eastAsia="楷体" w:cs="Times New Roman"/>
          <w:sz w:val="28"/>
          <w:szCs w:val="48"/>
          <w:lang w:val="en-US" w:eastAsia="zh-CN"/>
        </w:rPr>
        <w:t>9</w:t>
      </w:r>
      <w:r>
        <w:rPr>
          <w:rFonts w:hint="default" w:ascii="Times New Roman" w:hAnsi="Times New Roman" w:eastAsia="楷体" w:cs="Times New Roman"/>
          <w:sz w:val="28"/>
          <w:szCs w:val="48"/>
        </w:rPr>
        <w:t>月）</w:t>
      </w:r>
      <w:bookmarkEnd w:id="0"/>
    </w:p>
    <w:p>
      <w:pPr>
        <w:rPr>
          <w:rFonts w:hint="default" w:ascii="Times New Roman" w:hAnsi="Times New Roman" w:cs="Times New Roman"/>
        </w:rPr>
      </w:pPr>
    </w:p>
    <w:p>
      <w:pPr>
        <w:spacing w:after="0" w:line="400" w:lineRule="exact"/>
        <w:jc w:val="center"/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20</w:t>
      </w:r>
      <w:r>
        <w:rPr>
          <w:rFonts w:hint="eastAsia" w:ascii="Times New Roman" w:hAnsi="Times New Roman" w:eastAsia="黑体" w:cs="Times New Roman"/>
          <w:b/>
          <w:sz w:val="32"/>
          <w:szCs w:val="32"/>
          <w:shd w:val="clear" w:color="auto" w:fill="FFFFFF" w:themeFill="background1"/>
          <w:lang w:val="en-US" w:eastAsia="zh-CN"/>
        </w:rPr>
        <w:t>22</w:t>
      </w: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年</w:t>
      </w:r>
      <w:r>
        <w:rPr>
          <w:rFonts w:hint="eastAsia" w:ascii="Times New Roman" w:hAnsi="Times New Roman" w:eastAsia="黑体" w:cs="Times New Roman"/>
          <w:b/>
          <w:sz w:val="32"/>
          <w:szCs w:val="32"/>
          <w:shd w:val="clear" w:color="auto" w:fill="FFFFFF" w:themeFill="background1"/>
          <w:lang w:val="en-US" w:eastAsia="zh-CN"/>
        </w:rPr>
        <w:t>9</w:t>
      </w: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月我校ESI高被引论文</w:t>
      </w:r>
      <w:r>
        <w:rPr>
          <w:rFonts w:hint="eastAsia" w:ascii="Times New Roman" w:hAnsi="Times New Roman" w:eastAsia="黑体" w:cs="Times New Roman"/>
          <w:b/>
          <w:sz w:val="32"/>
          <w:szCs w:val="32"/>
          <w:shd w:val="clear" w:color="auto" w:fill="FFFFFF" w:themeFill="background1"/>
          <w:lang w:val="en-US" w:eastAsia="zh-CN"/>
        </w:rPr>
        <w:t>254</w:t>
      </w: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篇</w:t>
      </w:r>
    </w:p>
    <w:tbl>
      <w:tblPr>
        <w:tblStyle w:val="5"/>
        <w:tblW w:w="11095" w:type="dxa"/>
        <w:tblInd w:w="-12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4958"/>
        <w:gridCol w:w="3361"/>
        <w:gridCol w:w="2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序号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Article Name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Source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Research Field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CHARACTERISTICS OF CORONAVIRUS DISEASE 2019 IN CHINA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382 (18): 1708-1720 APR 30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GUIDELINES FOR THE USE AND INTERPRETATION OF ASSAYS FOR MONITORING AUTOPHAGY (3RD EDITION)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AUTOPHAGY 12 (1): 1-222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MINIMAL INFORMATION FOR STUDIES OF EXTRACELLULAR VESICLES 2018 (MISEV2018): A POSITION STATEMENT OF THE INTERNATIONAL SOCIETY FOR EXTRACELLULAR VESICLES AND UPDATE OF THE MISEV2014 GUIDELINES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EXTRACELLULAR VESICLES 7 (1): - NOV 23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COMORBIDITY AND ITS IMPACT ON 1590 PATIENTS WITH COVID-19 IN CHINA: A NATIONWIDE ANALYSIS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EUROPEAN RESPIRATORY JOURNAL 55 (5): - MAY 1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ASIAN-PACIFIC CLINICAL PRACTICE GUIDELINES ON THE MANAGEMENT OF HEPATITIS B: A 2015 UPDATE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HEPATOLOGY INTERNATIONAL 10 (1): 1-98 JAN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ANTIMICROBIAL ACTIVITY OF NANOPARTICLES: PRESENT SITUATION AND PROSPECTS FOR THE FUTURE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NANOMEDICINE 12: 1227-1249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ALIROCUMAB AND CARDIOVASCULAR OUTCOMES AFTER ACUTE CORONARY SYNDROME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379 (22): 2097-2107 NOV 29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INTERACTIONS BETWEEN CANCER STEM CELLS AND THEIR NICHE GOVERN METASTATIC COLONIZATION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481 (7379): 85-U95 JAN 5 2012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DAPAGLIFLOZIN IN PATIENTS WITH CHRONIC KIDNEY DISEASE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383 (15): 1436-1446 OCT 8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DEVELOPMENT AND VALIDATION OF A RADIOMICS NOMOGRAM FOR PREOPERATIVE PREDICTION OF LYMPH NODE METASTASIS IN COLORECTAL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ONCOLOGY 34 (18): 2157-+ JUN 20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CORONAVIRUS INFECTIONS AND IMMUNE RESPONSES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MEDICAL VIROLOGY 92 (4): 424-432 SP. ISS. SI APR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ASIAN-PACIFIC CONSENSUS STATEMENT ON THE MANAGEMENT OF CHRONIC HEPATITIS B: A 2012 UPDATE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HEPATOLOGY INTERNATIONAL 6 (3): 531-561 JUN 2012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CERNA IN CANCER: POSSIBLE FUNCTIONS AND CLINICAL IMPLICATIONS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MEDICAL GENETICS 52 (10): 710-718 OCT 2015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STRUCTURAL AND FUNCTIONAL PROPERTIES OF SARS-COV-2 SPIKE PROTEIN: POTENTIAL ANTIVIRUS DRUG DEVELOPMENT FOR COVID-19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ACTA PHARMACOLOGICA SINICA 41 (9): 1141-1149 SEP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DEVELOPMENT AND VALIDATION OF A CLINICAL RISK SCORE TO PREDICT THE OCCURRENCE OF CRITICAL ILLNESS IN HOSPITALIZED PATIENTS WITH COVID-19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 INTERNAL MEDICINE 180 (8): 1081-1089 AUG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COMPARISON OF THE LEVELS OF BACTERIAL DIVERSITY IN FRESHWATER, INTERTIDAL WETLAND, AND MARINE SEDIMENTS BY USING MILLIONS OF ILLUMINA TAGS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APPLIED AND ENVIRONMENTAL MICROBIOLOGY 78 (23): 8264-8271 DEC 2012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FERROPTOSIS: PAST, PRESENT AND FUTURE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CELL DEATH &amp; DISEASE 11 (2): - FEB 3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POTENTIAL PREDICTIVE VALUE OF TP53 AND KRAS MUTATION STATUS FOR RESPONSE TO PD-1 BLOCKADE IMMUNOTHERAPY IN LUNG ADENOCARCINOMA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CANCER RESEARCH 23 (12): 3012-3024 JUN 15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EFFICACY OF FOLIC ACID THERAPY IN PRIMARY PREVENTION OF STROKE AMONG ADULTS WITH HYPERTENSION IN CHINA THE CSPPT RANDOMIZED CLINICAL TRIAL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JAMA-JOURNAL OF THE AMERICAN MEDICAL ASSOCIATION 313 (13): 1325-1335 APR 7 2015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PDGF-BB SECRETED BY PREOSTEOCLASTS INDUCES ANGIOGENESIS DURING COUPLING WITH OSTEOGENESIS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MEDICINE 20 (11): 1270-1278 NOV 2014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ASSOCIATION BETWEEN PREDIABETES AND RISK OF CARDIOVASCULAR DISEASE AND ALL CAUSE MORTALITY: SYSTEMATIC REVIEW AND META-ANALYSIS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BMJ-BRITISH MEDICAL JOURNAL 355: - NOV 23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PROGRESSION OF MENTAL HEALTH SERVICES DURING THE COVID-19 OUTBREAK IN CHINA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BIOLOGICAL SCIENCES 16 (10): 1732-1738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UNDERSTANDING SARS-COV-2-MEDIATED INFLAMMATORY RESPONSES: FROM MECHANISMS TO POTENTIAL THERAPEUTIC TOOLS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VIROLOGICA SINICA 35 (3): 266-271 SP. ISS. SI JUN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SUBSAMPLED OPEN-REFERENCE CLUSTERING CREATES CONSISTENT, COMPREHENSIVE OTU DEFINITIONS AND SCALES TO BILLIONS OF SEQUENCES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PEERJ 2: - AUG 21 2014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WHOLE-GENOME AND EPIGENOMIC LANDSCAPES OF ETIOLOGICALLY DISTINCT SUBTYPES OF CHOLANGIOCARCINOMA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DISCOVERY 7 (10): 1116-1135 OCT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RADIOMICS SIGNATURE: A POTENTIAL BIOMARKER FOR THE PREDICTION OF DISEASE-FREE SURVIVAL IN EARLY-STAGE (I OR II) NON-SMALL CELL LUNG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RADIOLOGY 281 (3): 947-957 DEC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ADVANCING OUR UNDERSTANDING OF THE HUMAN MICROBIOME USING QIIME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MICROBIAL METAGENOMICS, METATRANSCRIPTOMICS, AND METAPROTEOMICS 531: 371-444 2013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EMERGING ROLES OF CIRCRNA_001569 TARGETING MIR-145 IN THE PROLIFERATION AND INVASION OF COLORECTAL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ONCOTARGET 7 (18): 26680-26691 MAY 3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CANCER-DERIVED EXOSOMAL MIR-25-3P PROMOTES PRE-METASTATIC NICHE FORMATION BY INDUCING VASCULAR PERMEABILITY AND ANGIOGENESIS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9: - DEC 19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MORBIDITY AND MORTALITY OF LAPAROSCOPIC VERSUS OPEN D2 DISTAL GASTRECTOMY FOR ADVANCED GASTRIC CANCER: A RANDOMIZED CONTROLLED TRIAL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ONCOLOGY 34 (12): 1350-+ APR 20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INHIBITION OF SARS-COV-2 (PREVIOUSLY 2019-NCOV) INFECTION BY A HIGHLY POTENT PAN-CORONAVIRUS FUSION INHIBITOR TARGETING ITS SPIKE PROTEIN THAT HARBORS A HIGH CAPACITY TO MEDIATE MEMBRANE FUSION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CELL RESEARCH 30 (4): 343-355 APR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TOXICITY OF GRAPHENE-FAMILY NANOPARTICLES: A GENERAL REVIEW OF THE ORIGINS AND MECHANISMS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PARTICLE AND FIBRE TOXICOLOGY 13: - OCT 31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REGIONAL VARIATION LIMITS APPLICATIONS OF HEALTHY GUT MICROBIOME REFERENCE RANGES AND DISEASE MODELS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MEDICINE 24 (10): 1532-+ OCT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NANOSILVER PARTICLES IN MEDICAL APPLICATIONS: SYNTHESIS, PERFORMANCE, AND TOXICITY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NANOMEDICINE 9: 2399-2407 2014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ICOTINIB VERSUS GEFITINIB IN PREVIOUSLY TREATED ADVANCED NON-SMALL-CELL LUNG CANCER (ICOGEN): A RANDOMISED, DOUBLE-BLIND PHASE 3 NON-INFERIORITY TRIAL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ONCOLOGY 14 (10): 953-961 SEP 2013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PROTEOMICS IDENTIFIES NEW THERAPEUTIC TARGETS OF EARLY-STAGE HEPATOCELLULAR CARCINOMA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567 (7747): 257-+ MAR 14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MULTIDISCIPLINARY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GUT MICROBIOTA AND ALZHEIMERS DISEASE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ALZHEIMERS DISEASE 58 (1): 1-15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INVASIVE MOSQUITO SPECIES AEDES ALBOPICTUS: CURRENT KNOWLEDGE AND FUTURE PERSPECTIVES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TRENDS IN PARASITOLOGY 29 (9): 460-468 SEP 2013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COMPOSITION AND DIVERGENCE OF CORONAVIRUS SPIKE PROTEINS AND HOST ACE2 RECEPTORS PREDICT POTENTIAL INTERMEDIATE HOSTS OF SARS-COV-2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MEDICAL VIROLOGY 92 (6): 595-601 JUN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PREVALENCE OF HYPERTENSION IN RURAL AREAS OF CHINA: A META-ANALYSIS OF PUBLISHED STUDIES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PLOS ONE 9 (12): - DEC 18 2014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TUMOR MICROENVIRONMENT CHARACTERIZATION IN GASTRIC CANCER IDENTIFIES PROGNOSTIC AND IMMUNOTHERAPEUTICALLY RELEVANT GENE SIGNATURES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IMMUNOLOGY RESEARCH 7 (5): 737-750 MAY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FINAL OVERALL SURVIVAL RESULTS FROM A RANDOMISED, PHASE III STUDY OF ERLOTINIB VERSUS CHEMOTHERAPY AS FIRST-LINE TREATMENT OF EGFR MUTATION-POSITIVE ADVANCED NON-SMALL-CELL LUNG CANCER (OPTIMAL, CTONG-0802)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ANNALS OF ONCOLOGY 26 (9): 1877-1883 SEP 2015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RADIOMICS FEATURES OF MULTIPARAMETRIC MRI AS NOVEL PROGNOSTIC FACTORS IN ADVANCED NASOPHARYNGEAL CARCINOMA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CANCER RESEARCH 23 (15): 4259-4269 AUG 1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HAEM-ACTIVATED PROMISCUOUS TARGETING OF ARTEMISININ IN PLASMODIUM FALCIPARUM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6: - DEC 2015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OSTEOCLAST-DERIVED EXOSOMAL MIR-214-3P INHIBITS OSTEOBLASTIC BONE FORMATION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7: - MAR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ISCHEMIC PRECONDITIONING POTENTIATES THE PROTECTIVE EFFECT OF STEM CELLS THROUGH SECRETION OF EXOSOMES BY TARGETING MECP2 VIA MIR-22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PLOS ONE 9 (2): - FEB 18 2014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DYSBIOSIS OF GUT MICROBIOTA WITH REDUCED TRIMETHYLAMINE-N-OXIDE LEVEL IN PATIENTS WITH LARGE-ARTERY ATHEROSCLEROTIC STROKE OR TRANSIENT ISCHEMIC ATTACK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THE AMERICAN HEART ASSOCIATION 4 (11): - NOV 2015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HETEROATOM-DOPED CARBON DOTS: SYNTHESIS, CHARACTERIZATION, PROPERTIES, PHOTOLUMINESCENCE MECHANISM AND BIOLOGICAL APPLICATIONS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MATERIALS CHEMISTRY B 4 (45): 7204-7219 DEC 7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CHARACTERISTICS OF AND PUBLIC HEALTH RESPONSES TO THE CORONAVIRUS DISEASE 2019 OUTBREAK IN CHINA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MEDICINE 9 (2): - FEB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AAV-MEDIATED ANTEROGRADE TRANSSYNAPTIC TAGGING: MAPPING CORTICOCOLLICULAR INPUT-DEFINED NEURAL PATHWAYS FOR DEFENSE BEHAVIORS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NEURON 93 (1): 33-47 JAN 4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 OF LAPAROSCOPIC VS OPEN DISTAL GASTRECTOMY ON 3-YEAR DISEASE-FREE SURVIVAL IN PATIENTS WITH LOCALLY ADVANCED GASTRIC CANCER THE CLASS-01 RANDOMIZED CLINICAL TRIAL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JAMA-JOURNAL OF THE AMERICAN MEDICAL ASSOCIATION 321 (20): 1983-1992 MAY 28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HAPLOIDENTICAL VS IDENTICAL-SIBLING TRANSPLANT FOR AML IN REMISSION: A MULTICENTER, PROSPECTIVE STUDY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BLOOD 125 (25): 3956-3962 JUN 18 2015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ROS SIGNALING UNDER METABOLIC STRESS: CROSS-TALK BETWEEN AMPK AND AKT PATHWAY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CANCER 16: - APR 13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MIR-21 IS A KEY THERAPEUTIC TARGET FOR RENAL INJURY IN A MOUSE MODEL OF TYPE 2 DIABETES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DIABETOLOGIA 56 (3): 663-674 MAR 2013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SERUM HEPATITIS B VIRUS RNA IS ENCAPSIDATED PREGENOME RNA THAT MAY BE ASSOCIATED WITH PERSISTENCE OF VIRAL INFECTION AND REBOUND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HEPATOLOGY 65 (4): 700-710 OCT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ROXADUSTAT FOR ANEMIA IN PATIENTS WITH KIDNEY DISEASE NOT RECEIVING DIALYSIS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381 (11): 1001-1010 SEP 12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LOSS OF KLOTHO CONTRIBUTES TO KIDNEY INJURY BY DEREPRESSION OF WNT/BETA-CATENIN SIGNALING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THE AMERICAN SOCIETY OF NEPHROLOGY 24 (5): 771-785 MAY 2013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ROXADUSTAT TREATMENT FOR ANEMIA IN PATIENTS UNDERGOING LONG-TERM DIALYSIS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381 (11): 1011-1022 SEP 12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CIRCRNA_100269 IS DOWNREGULATED IN GASTRIC CANCER AND SUPPRESSES TUMOR CELL GROWTH BY TARGETING MIR-630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AGING-US 9 (6): 1585-1594 JUN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SURVEY OF INSOMNIA AND RELATED SOCIAL PSYCHOLOGICAL FACTORS AMONG MEDICAL STAFF INVOLVED IN THE 2019 NOVEL CORONAVIRUS DISEASE OUTBREAK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FRONTIERS IN PSYCHIATRY 11: - APR 14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ACCELERATING THE ELIMINATION OF VIRAL HEPATITIS: A LANCET GASTROENTEROLOGY &amp; HEPATOLOGY COMMISSION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GASTROENTEROLOGY &amp; HEPATOLOGY 4 (2): 135-184 FEB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ATRASENTAN AND RENAL EVENTS IN PATIENTS WITH TYPE 2 DIABETES AND CHRONIC KIDNEY DISEASE (SONAR): A DOUBLE-BLIND, RANDOMISED, PLACEBO-CONTROLLED TRIAL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393 (10184): 1937-1947 MAY 11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GLOBAL PATIENT OUTCOMES AFTER ELECTIVE SURGERY: PROSPECTIVE COHORT STUDY IN 27 LOW-, MIDDLE- AND HIGH-INCOME COUNTRIES THE INTERNATIONAL SURGICAL OUTCOMES STUDY GROUP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BRITISH JOURNAL OF ANAESTHESIA 117 (5): 601-+ NOV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DEPRESSION AND THE RISK OF CORONARY HEART DISEASE: A META-ANALYSIS OF PROSPECTIVE COHORT STUDIES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BMC PSYCHIATRY 14: - DEC 24 2014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SEROPREVALENCE OF IMMUNOGLOBULIN M AND G ANTIBODIES AGAINST SARS-COV-2 IN CHINA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MEDICINE 26 (8): 1193-+ AUG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TRANSLATION OF THE CIRCULAR RNA CIRC-CATENIN PROMOTES LIVER CANCER CELL GROWTH THROUGH ACTIVATION OF THE WNT PATHWAY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GENOME BIOLOGY 20: - APR 26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CAFS SECRETED EXOSOMES PROMOTE METASTASIS AND CHEMOTHERAPY RESISTANCE BY ENHANCING CELL STEMNESS AND EPITHELIAL-MESENCHYMAL TRANSITION IN COLORECTAL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CANCER 18: - MAY 7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COMPARISON OF ISOLATION METHODS OF EXOSOMES AND EXOSOMAL RNA FROM CELL CULTURE MEDIUM AND SERUM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MOLECULAR MEDICINE 40 (3): 834-844 SEP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IMMUNOSCORE SIGNATURE A PROGNOSTIC AND PREDICTIVE TOOL IN GASTRIC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ANNALS OF SURGERY 267 (3): 504-513 MAR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DEFINING MESENCHYMAL STROMAL CELL (MSC)-DERIVED SMALL EXTRACELLULAR VESICLES FOR THERAPEUTIC APPLICATIONS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EXTRACELLULAR VESICLES 8 (1): - JAN 1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CHINESE SOCIETY OF CLINICAL ONCOLOGY (CSCO): CLINICAL GUIDELINES FOR THE DIAGNOSIS AND TREATMENT OF GASTRIC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COMMUNICATIONS 39: - MAR 18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EFFECTS OF METFORMIN VERSUS GLIPIZIDE ON CARDIOVASCULAR OUTCOMES IN PATIENTS WITH TYPE 2 DIABETES AND CORONARY ARTERY DISEASE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DIABETES CARE 36 (5): 1304-1311 MAY 2013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NESTIN OVEREXPRESSION PROMOTES THE EMBRYONIC DEVELOPMENT OF HEART AND BRAIN THROUGH THE REGULATION OF CELL PROLIFERATION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BRAIN RESEARCH 1610: 1-11 JUN 12 2015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MODIFIED FOLFOX6 WITH OR WITHOUT RADIATION VERSUS FLUOROURACIL AND LEUCOVORIN WITH RADIATION IN NEOADJUVANT TREATMENT OF LOCALLY ADVANCED RECTAL CANCER: INITIAL RESULTS OF THE CHINESE FOWARC MULTICENTER, OPEN-LABEL, RANDOMIZED THREE-ARM PHASE III TRIAL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ONCOLOGY 34 (27): 3300-+ SEP 20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ARTIFACT SUPPRESSED DICTIONARY LEARNING FOR LOW-DOSE CT IMAGE PROCESSING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IEEE TRANSACTIONS ON MEDICAL IMAGING 33 (12): 2271-2292 DEC 2014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EGFR MUTATION CORRELATES WITH UNINFLAMED PHENOTYPE AND WEAK IMMUNOGENICITY, CAUSING IMPAIRED RESPONSE TO PD-1 BLOCKADE IN NON-SMALL CELL LUNG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ONCOIMMUNOLOGY 6 (11): - 2017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LONG-TERM EXPOSURE TO AIR POLLUTION AND INCREASED RISK OF MEMBRANOUS NEPHROPATHY IN CHINA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THE AMERICAN SOCIETY OF NEPHROLOGY 27 (12): 3739-3746 DEC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78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KRAS-IRF2 AXIS DRIVES IMMUNE SUPPRESSION AND IMMUNE THERAPY RESISTANCE IN COLORECTAL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CELL 35 (4): 559-+ APR 15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79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GUIDELINES FOR THE USE AND INTERPRETATION OF ASSAYS FOR MONITORING AUTOPHAGY (4TH EDITION)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AUTOPHAGY 17 (1): 1-382 2021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CHRONIC KIDNEY DISEASE AND CARDIOVASCULAR RISK IN SIX REGIONS OF THE WORLD (ISN-KDDC): A CROSS-SECTIONAL STUDY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GLOBAL HEALTH 4 (5): E307-E319 MAY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PROGRESS, OPPORTUNITY, AND PERSPECTIVE ON EXOSOME ISOLATION - EFFORTS FOR EFFICIENT EXOSOME-BASED THERANOSTICS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THERANOSTICS 10 (8): 3684-3707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FOXO SIGNALING PATHWAYS AS THERAPEUTIC TARGETS IN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BIOLOGICAL SCIENCES 13 (7): 815-827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LONG INTERGENIC NONCODING RNA UFC1, A TARGET OF MICRORNA 34A, INTERACTS WITH THE MRNA STABILIZING PROTEIN HUR TO INCREASE LEVELS OF BETA-CATENIN IN HCC CELLS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GASTROENTEROLOGY 148 (2): 415-U249 FEB 2015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THERAPEUTIC STRATEGIES FOR HEPATITIS B VIRUS INFECTION: TOWARDS A CURE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REVIEWS DRUG DISCOVERY 18 (11): 827-844 NOV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M(6)A READER YTHDF1 PROMOTES OVARIAN CANCER PROGRESSION VIA AUGMENTING EIF3C TRANSLATION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NUCLEIC ACIDS RESEARCH 48 (7): 3816-3831 APR 17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DIABETES IN CHINA: EPIDEMIOLOGY AND GENETIC RISK FACTORS AND THEIR CLINICAL UTILITY IN PERSONALIZED MEDICATION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DIABETES 67 (1): 3-11 JAN 1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RAPID AND SENSITIVE DETECTION OF ANTI-SARS-COV-2 IGG, USING LANTHANIDE-DOPED NANOPARTICLES-BASED LATERAL FLOW IMMUNOASSAY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ANALYTICAL CHEMISTRY 92 (10): 7226-7231 MAY 19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DUAL-EMITTING CE3+, TB3+ CO-DOPED LAOBR PHOSPHOR: LUMINESCENCE, ENERGY TRANSFER AND RATIOMETRIC TEMPERATURE SENSING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CHEMICAL ENGINEERING JOURNAL 307: 291-299 JAN 1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89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COVID-19: PATHOGENESIS, CYTOKINE STORM AND THERAPEUTIC POTENTIAL OF INTERFERONS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CYTOKINE &amp; GROWTH FACTOR REVIEWS 53: 66-70 JUN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90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IMAGING-GUIDED PHOTOTHERMAL/PHOTODYNAMIC THERAPY AGAINST TUMOR BY IRGD-MODIFIED INDOCYANINE GREEN NANOPARTICLES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CONTROLLED RELEASE 224: 217-228 FEB 28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91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CIRCULAR RNA-PROTEIN INTERACTIONS: FUNCTIONS, MECHANISMS, AND IDENTIFICATION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THERANOSTICS 10 (8): 3503-3517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92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LOSS OF SUPER-ENHANCER-REGULATED CIRCRNA NFIX INDUCES CARDIAC REGENERATION AFTER MYOCARDIAL INFARCTION IN ADULT MICE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CIRCULATION 139 (25): 2857-2876 JUN 18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93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IMPACT OF TEMPERATURE ON THE DYNAMICS OF THE COVID-19 OUTBREAK IN CHINA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SCIENCE OF THE TOTAL ENVIRONMENT 728: - AUG 1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ENVIRONMENT/ECOLOGY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94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LONG NON-CODING RNA CASC11 INTERACTS WITH HNRNP-K AND ACTIVATES THE WNT/BETA-CATENIN PATHWAY TO PROMOTE GROWTH AND METASTASIS IN COLORECTAL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LETTERS 376 (1): 62-73 JUN 28 2016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95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UPDATE OF THE STATEMENTS ON BIOLOGY AND CLINICAL IMPACT OF OCCULT HEPATITIS B VIRUS INFECTION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HEPATOLOGY 71 (2): 397-408 AUG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96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ISOLIQUIRITIGENIN ALLEVIATES EARLY BRAIN INJURY AFTER EXPERIMENTAL INTRACEREBRAL HEMORRHAGE VIA SUPPRESSING ROS- AND/OR NF-KAPPA B-MEDIATED NLRP3 INFLAMMASOME ACTIVATION BY PROMOTING NRF2 ANTIOXIDANT PATHWAY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NEUROINFLAMMATION 14: - JUN 13 2017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STIMULI-RESPONSIVE NANOTHERAPEUTICS FOR PRECISION DRUG DELIVERY AND CANCER THERAPY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WILEY INTERDISCIPLINARY REVIEWS-NANOMEDICINE AND NANOBIOTECHNOLOGY 11 (1): - JAN-FEB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CIRCULAR RNA CIRCITGA7 INHIBITS COLORECTAL CANCER GROWTH AND METASTASIS BY MODULATING THE RAS PATHWAY AND UPREGULATING TRANSCRIPTION OF ITS HOST GENE ITGA7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PATHOLOGY 246 (2): 166-179 OCT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RATIOMETRIC OPTICAL THERMOMETER WITH HIGH SENSITIVITY AND SUPERIOR SIGNAL DISCRIMINABILITY BASED ON NA3SC2P3O12: EU2+, MN2+ THERMOCHROMIC PHOSPHOR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CHEMICAL ENGINEERING JOURNAL 356: 413-422 JAN 15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PREVALENCE AND INFLUENCING FACTORS IN ANXIETY IN MEDICAL WORKERS FIGHTING COVID-19 IN CHINA: A CROSS-SECTIONAL SURVEY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EPIDEMIOLOGY AND INFECTION 148: - 2020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SCIENCES, GENERAL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MICROPOROUS METHACRYLATED GLYCOL CHITOSAN-MONTMORILLONITE NANOCOMPOSITE HYDROGEL FOR BONE TISSUE ENGINEERING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10: - AUG 6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ENVIRONMENTAL POLLUTION AND KIDNEY DISEASES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REVIEWS NEPHROLOGY 14 (5): 313-324 MAY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CONSENSUS ON INDICATIONS, CONDITIONING REGIMEN, AND DONOR SELECTION OF ALLOGENEIC HEMATOPOIETIC CELL TRANSPLANTATION FOR HEMATOLOGICAL DISEASES IN CHINA-RECOMMENDATIONS FROM THE CHINESE SOCIETY OF HEMATOLOGY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HEMATOLOGY &amp; ONCOLOGY 11: - MAR 2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IMMUNE CELL INFILTRATION AS A BIOMARKER FOR THE DIAGNOSIS AND PROGNOSIS OF STAGE I-III COLON CANCER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IMMUNOLOGY IMMUNOTHERAPY 68 (3): 433-442 MAR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REMDESIVIR FOR SEVERE ACUTE RESPIRATORY SYNDROME CORONAVIRUS 2 CAUSING COVID-19: AN EVALUATION OF THE EVIDENCE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TRAVEL MEDICINE AND INFECTIOUS DISEASE 35: - MAY-JUN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SCIENCES, GENERAL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FIFTH CHINESE NATIONAL CONSENSUS REPORT ON THE MANAGEMENT OF HELICOBACTER PYLORI INFECTION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HELICOBACTER 23 (2): - APR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 OF ALIROCUMAB ON LIPOPROTEIN(A) AND CARDIOVASCULAR RISK AFTER ACUTE CORONARY SYNDROME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THE AMERICAN COLLEGE OF CARDIOLOGY 75 (2): 133-144 JAN 21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ASSOCIATION BETWEEN PREDIABETES AND RISK OF ALL CAUSE MORTALITY AND CARDIOVASCULAR DISEASE: UPDATED META-ANALYSIS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BMJ-BRITISH MEDICAL JOURNAL 370: - JUL 15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ADVANCES IN REDOX-RESPONSIVE DRUG DELIVERY SYSTEMS OF TUMOR MICROENVIRONMENT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NANOBIOTECHNOLOGY 16: - SEP 22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PI3K/AKT AND HIF-1 SIGNALING PATHWAY IN HYPOXIA-ISCHEMIA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MEDICINE REPORTS 18 (4): 3547-3554 OCT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NOTCH1 SIGNALING IN MELANOMA CELLS PROMOTED TUMOR-INDUCED IMMUNOSUPPRESSION VIA UPREGULATION OF TGF-BETA 1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EXPERIMENTAL &amp; CLINICAL CANCER RESEARCH 37: - JAN 4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TRAUMATIC BRAIN INJURY IN CHINA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NEUROLOGY 18 (3): 286-295 MAR 2019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PYROPTOSIS AND ITS RELATIONSHIP TO ATHEROSCLEROSIS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 CHIMICA ACTA 476: 28-37 JAN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PREOPERATIVE PREDICTION OF SENTINEL LYMPH NODE METASTASIS IN BREAST CANCER BASED ON RADIOMICS OF T2-WEIGHTED FAT-SUPPRESSION AND DIFFUSION-WEIGHTED MRI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EUROPEAN RADIOLOGY 28 (2): 582-591 FEB 2018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EXPERT CONSENSUS FOR MANAGING PREGNANT WOMEN AND NEONATES BORN TO MOTHERS WITH SUSPECTED OR CONFIRMED NOVEL CORONAVIRUS (COVID-19) INFECTION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GYNECOLOGY &amp; OBSTETRICS 149 (2): 130-136 MAY 2020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SELF-STABILIZED HYALURONATE NANOGEL FOR INTRACELLULAR CODELIVERY OF DOXORUBICIN AND CISPLATIN TO OSTEOSARCOMA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ADVANCED SCIENCE 5 (5): - MAY 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PHYSICS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CHANGE IN ALBUMINURIA AS A SURROGATE ENDPOINT FOR PROGRESSION OF KIDNEY DISEASE: A META-ANALYSIS OF TREATMENT EFFECTS IN RANDOMISED CLINICAL TRIALS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DIABETES &amp; ENDOCRINOLOGY 7 (2): 128-139 FEB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IMMUNOSTIMULATORY NANOMEDICINES SYNERGIZE WITH CHECKPOINT BLOCKADE IMMUNOTHERAPY TO ERADICATE COLORECTAL TUMORS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10: - APR 23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SYNOVIAL MACROPHAGE M1 POLARISATION EXACERBATES EXPERIMENTAL OSTEOARTHRITIS PARTIALLY THROUGH R-SPONDIN-2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ANNALS OF THE RHEUMATIC DISEASES 77 (10): 1524-1534 OCT 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GENE EXPRESSION PROFILES FOR A PROGNOSTIC IMMUNOSCORE IN GASTRIC CANCER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BRITISH JOURNAL OF SURGERY 105 (10): 1338-1347 SEP 2018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RECENT ADVANCES IN DELIVERY OF PHOTOSENSITIVE METAL-BASED DRUGS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COORDINATION CHEMISTRY REVIEWS 387: 154-179 MAY 15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CIRCPTN SPONGES MIR-145-5P/MIR-330-5P TO PROMOTE PROLIFERATION AND STEMNESS IN GLIOMA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EXPERIMENTAL &amp; CLINICAL CANCER RESEARCH 38 (1): - SEP 11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RNA M(6)A METHYLATION REGULATES SORAFENIB RESISTANCE IN LIVER CANCER THROUGH FOXO3-MEDIATED AUTOPHAGY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EMBO JOURNAL 39 (12): - JUN 17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ALTERED COMPOSITION AND FUNCTION OF INTESTINAL MICROBIOTA IN AUTISM SPECTRUM DISORDERS: A SYSTEMATIC REVIEW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TRANSLATIONAL PSYCHIATRY 9: - JAN 29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USE OF PERSONAL PROTECTIVE EQUIPMENT AGAINST CORONAVIRUS DISEASE 2019 BY HEALTHCARE PROFESSIONALS IN WUHAN, CHINA: CROSS SECTIONAL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BMJ-BRITISH MEDICAL JOURNAL 369: - JUN 10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DIAGNOSTIC PERFORMANCE BETWEEN CT AND INITIAL REAL-TIME RT-PCR FOR CLINICALLY SUSPECTED 2019 CORONAVIRUS DISEASE (COVID-19) PATIENTS OUTSIDE WUHAN, CHINA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RESPIRATORY MEDICINE 168: - JUL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TREEIO: AN R PACKAGE FOR PHYLOGENETIC TREE INPUT AND OUTPUT WITH RICHLY ANNOTATED AND ASSOCIATED DATA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AND EVOLUTION 37 (2): 599-603 FEB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EFFECTS OF ALIROCUMAB ON CARDIOVASCULAR AND METABOLIC OUTCOMES AFTER ACUTE CORONARY SYNDROME IN PATIENTS WITH OR WITHOUT DIABETES: A PRESPECIFIED ANALYSIS OF THE ODYSSEY OUTCOMES RANDOMISED CONTROLLED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DIABETES &amp; ENDOCRINOLOGY 7 (8): 618-628 AUG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PREVALENCE OF ANXIETY AND DEPRESSION SYMPTOM, AND THE DEMANDS FOR PSYCHOLOGICAL KNOWLEDGE AND INTERVENTIONS IN COLLEGE STUDENTS DURING COVID-19 EPIDEMIC: A LARGE CROSS-SECTIONAL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AFFECTIVE DISORDERS 275: 188-193 OCT 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EFFECTS OF DAPAGLIFLOZIN ON MAJOR ADVERSE KIDNEY AND CARDIOVASCULAR EVENTS IN PATIENTS WITH DIABETIC AND NON-DIABETIC CHRONIC KIDNEY DISEASE: A PRESPECIFIED ANALYSIS FROM THE DAPA-CKD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DIABETES &amp; ENDOCRINOLOGY 9 (1): 22-31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NEOADJUVANT MODIFIED FOLFOX6 WITH OR WITHOUT RADIATION VERSUS FLUOROURACIL PLUS RADIATION FOR LOCALLY ADVANCED RECTAL CANCER: FINAL RESULTS OF THE CHINESE FOWARC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ONCOLOGY 37 (34): 3223-+ DEC 1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ASSOCIATION OF SURVIVAL AND IMMUNE-RELATED BIOMARKERS WITH IMMUNOTHERAPY IN PATIENTS WITH NON-SMALL CELL LUNG CANCER A META-ANALYSIS AND INDIVIDUAL PATIENT-LEVEL ANALYSIS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 NETWORK OPEN 2 (7): - JUL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RATIONALE AND PROTOCOL OF THE DAPAGLIFLOZIN AND PREVENTION OF ADVERSE OUTCOMES IN CHRONIC KIDNEY DISEASE (DAPA-CKD) RANDOMIZED CONTROLLED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NEPHROLOGY DIALYSIS TRANSPLANTATION 35 (2): 274-282 FEB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PROGNOSTIC VALUE OF DEEP LEARNING PET/CT-BASED RADIOMICS: POTENTIAL ROLE FOR FUTURE INDIVIDUAL INDUCTION CHEMOTHERAPY IN ADVANCED NASOPHARYNGEAL CARCINOMA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CANCER RESEARCH 25 (14): 4271-4279 JUL 15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RNAINTER IN 2020: RNA INTERACTOME REPOSITORY WITH INCREASED COVERAGE AND ANNOTATION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NUCLEIC ACIDS RESEARCH 48 (D1): D189-D197 JAN 8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DEVELOPING NATURAL PRODUCTS AS POTENTIAL ANTI-BIOFILM AGENTS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CHINESE MEDICINE 14: - MAR 20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MOBILE HEALTH TECHNOLOGY TO IMPROVE CARE FOR PATIENTS WITH ATRIAL FIBRILLATION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THE AMERICAN COLLEGE OF CARDIOLOGY 75 (13): 1523-1534 APR 7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CANCER-DERIVED EXOSOMAL MIR-221-3P PROMOTES ANGIOGENESIS BY TARGETING THBS2 IN CERVICAL SQUAMOUS CELL CARCINOMA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ANGIOGENESIS 22 (3): 397-410 AUG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CONTACT SETTINGS AND RISK FOR TRANSMISSION IN 3410 CLOSE CONTACTS OF PATIENTS WITH COVID-19 IN GUANGZHOU, CHINA A PROSPECTIVE COHORT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ANNALS OF INTERNAL MEDICINE 173 (11): 879-+ DEC 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LIMITS TO ANATOMICAL ACCURACY OF DIFFUSION TRACTOGRAPHY USING MODERN APPROACHES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NEUROIMAGE 185: 1-11 JAN 15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EFFICACY AND SAFETY OF SINTILIMAB PLUS PEMETREXED AND PLATINUM AS FIRST-LINE TREATMENT FOR LOCALLY ADVANCED OR METASTATIC NONSQUAMOUS NSCLC: A RANDOMIZED, DOUBLE-BLIND, PHASE 3 STUDY (ONCOLOGY PROGRAM BY INNOVENT ANTI-PD-1-11)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THORACIC ONCOLOGY 15 (10): 1636-1646 OCT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DEVELOPMENT OF A CLINICAL DECISION SUPPORT SYSTEM FOR SEVERITY RISK PREDICTION AND TRIAGE OF COVID-19 PATIENTS AT HOSPITAL ADMISSION: AN INTERNATIONAL MULTICENTRE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EUROPEAN RESPIRATORY JOURNAL 56 (2): - AUG 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SELF-DELIVERY NANOMEDICINE FOR O-2-ECONOMIZED PHOTODYNAMIC TUMOR 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NANO LETTERS 20 (3): 2062-2071 MAR 11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ALIROCUMAB REDUCES TOTAL NONFATAL CARDIOVASCULAR AND FATAL EVENTS THE ODYSSEY OUTCOMES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THE AMERICAN COLLEGE OF CARDIOLOGY 73 (4): 387-396 FEB 5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CIRCULAR RNA CIRCRNA_000203 AGGRAVATES CARDIAC HYPERTROPHY VIA SUPPRESSING MIR-26B-5P AND MIR-140-3P BINDING TO GATA4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CARDIOVASCULAR RESEARCH 116 (7): 1323-1334 JUN 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COMBINATION OF TMB AND CNA STRATIFIES PROGNOSTIC AND PREDICTIVE RESPONSES TO IMMUNOTHERAPY ACROSS METASTATIC CANCER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CANCER RESEARCH 25 (24): 7413-7423 DEC 15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SERUM HEPATITIS B VIRUS RNA: A NEW POTENTIAL BIOMARKER FOR CHRONIC HEPATITIS B VIRUS INFECTION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HEPATOLOGY 69 (4): 1816-1827 APR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EXTREME GRADIENT BOOSTING MODEL TO ESTIMATE PM2.5 CONCENTRATIONS WITH MISSING-FILLED SATELLITE DATA IN CHINA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ATMOSPHERIC ENVIRONMENT 202: 180-189 APR 1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GEOSCIENCES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SORAFENIB MAINTENANCE IN PATIENTS WITH FLT3-ITD ACUTE MYELOID LEUKAEMIA UNDERGOING ALLOGENEIC HAEMATOPOIETIC STEM-CELL TRANSPLANTATION: AN OPEN-LABEL, MULTICENTRE, RANDOMISED PHASE 3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ONCOLOGY 21 (9): 1201-1212 SEP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PREVALENCE OF DEPRESSION AND ITS IMPACT ON QUALITY OF LIFE AMONG FRONTLINE NURSES IN EMERGENCY DEPARTMENTS DURING THE COVID-19 OUTBREAK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AFFECTIVE DISORDERS 276: 312-315 NOV 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TRANSPLANTATION OF FECAL MICROBIOTA RICH IN SHORT CHAIN FATTY ACIDS AND BUTYRIC ACID TREAT CEREBRAL ISCHEMIC STROKE BY REGULATING GUT MICROBIOTA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PHARMACOLOGICAL RESEARCH 148: - OCT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 AIE-ACTIVE CONJUGATED POLYMER WITH HIGH ROS-GENERATION ABILITY AND BIOCOMPATIBILITY FOR EFFICIENT PHOTODYNAMIC THERAPY OF BACTERIAL INFECTIONS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ANGEWANDTE CHEMIE-INTERNATIONAL EDITION 59 (25): 9952-9956 JUN 15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NANOTECHNOLOGY: ENHANCING TUMOR CELL RESPONSE TO CHEMOTHERAPY FOR HEPATOCELLULAR CARCINOMA 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ASIAN JOURNAL OF PHARMACEUTICAL SCIENCES 14 (6): 581-594 NOV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MULTIFUNCTIONAL AMINATED UIO-67 METAL-ORGANIC FRAMEWORK FOR ENHANCING ANTITUMOR CYTOTOXICITY THROUGH BIMODAL DRUG DELIVERY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CHEMICAL ENGINEERING JOURNAL 412: - MAY 15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MENTAL HEALTH PROBLEMS AND CORRELATES AMONG 746 217 COLLEGE STUDENTS DURING THE CORONAVIRUS DISEASE 2019 OUTBREAK IN CHINA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EPIDEMIOLOGY AND PSYCHIATRIC SCIENCES 29: - NOV 13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CLINICAL, IMMUNOLOGICAL AND VIROLOGICAL CHARACTERIZATION OF COVID-19 PATIENTS THAT TEST RE-POSITIVE FOR SARS-COV-2 BY RT-PCR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EBIOMEDICINE 59: - SEP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SINGLE-CELL RNA LANDSCAPE OF INTRATUMORAL HETEROGENEITY AND IMMUNOSUPPRESSIVE MICROENVIRONMENT IN ADVANCED OSTEOSARCOMA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11 (1): - DEC 10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SARS-COV-2 N PROTEIN PROMOTES NLRP3 INFLAMMASOME ACTIVATION TO INDUCE HYPERINFLAMMATION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12 (1): - AUG 2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ACCURACY OF A NUCLEOCAPSID PROTEIN ANTIGEN RAPID TEST IN THE DIAGNOSIS OF SARS-COV-2 INFECTION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MICROBIOLOGY AND INFECTION 27 (2): - FEB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SINTILIMAB PLUS A BEVACIZUMAB BIOSIMILAR (IBI305) VERSUS SORAFENIB IN UNRESECTABLE HEPATOCELLULAR CARCINOMA (ORIENT-32): A RANDOMISED, OPEN-LABEL, PHASE 2-3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ONCOLOGY 22 (7): 977-990 JUL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MENTAL HEALTH AMONG COLLEGE STUDENTS DURING THE COVID-19 PANDEMIC IN CHINA: A 2-WAVE LONGITUDINAL SURVEY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AFFECTIVE DISORDERS 281: 597-604 FEB 15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ENGINEERING MACROPHAGE-DERIVED EXOSOMES FOR TARGETED CHEMOTHERAPY OF TRIPLE-NEGATIVE BREAST CANCER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NANOSCALE 12 (19): 10854-10862 MAY 21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PHYSICS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DEEP LEARNING APPROACH TO CHARACTERIZE 2019 CORONAVIRUS DISEASE (COVID-19) PNEUMONIA IN CHEST CT IMAGES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EUROPEAN RADIOLOGY 30 (12): 6517-6527 DEC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RIDEOGRAM: DRAWING SVG GRAPHICS TO VISUALIZE AND MAP GENOME-WIDE DATA ON THE IDIOGRAMS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PEERJ COMPUTER SCIENCE : - JAN 20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COMPUTER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TREATMENT OF PATIENTS WITH RELAPSED OR REFRACTORY MANTLE-CELL LYMPHOMA WITH ZANUBRUTINIB, A SELECTIVE INHIBITOR OF BRUTONS TYROSINE KINASE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CANCER RESEARCH 26 (16): 4216-4224 AUG 15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 OF DASATINIB VS IMATINIB IN THE TREATMENT OF PEDIATRIC PHILADELPHIA CHROMOSOME-POSITIVE ACUTE LYMPHOBLASTIC LEUKEMIA A RANDOMIZED CLINICAL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 ONCOLOGY 6 (3): 358-366 MAR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EFFICACY AND SAFETY OF LOCOREGIONAL RADIOTHERAPY WITH CHEMOTHERAPY VS CHEMOTHERAPY ALONE IN DE NOVO METASTATIC NASOPHARYNGEAL CARCINOMA A MULTICENTER PHASE 3 RANDOMIZED CLINICAL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 ONCOLOGY 6 (9): 1345-1352 SEP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STUDY ON INFECTIVITY OF ASYMPTOMATIC SARS-COV-2 CARRIERS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RESPIRATORY MEDICINE 169: - AUG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SMALL EXTRACELLULAR VESICLES DERIVED FROM HUMAN MESENCHYMAL STROMAL CELLS PREVENT GROUP 2 INNATE LYMPHOID CELL-DOMINANT ALLERGIC AIRWAY INFLAMMATION THROUGH DELIVERY OF MIR-146A-5P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EXTRACELLULAR VESICLES 9 (1): - JAN 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GENOME-WIDE CRISPR SCREEN IDENTIFIES HOST FACTORS THAT REGULATE SARS-COV-2 ENTRY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12 (1): - FEB 11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MULTIDISCIPLINARY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TRANS-ANCESTRY GENOME-WIDE ASSOCIATION META-ANALYSIS OF PROSTATE CANCER IDENTIFIES NEW SUSCEPTIBILITY LOCI AND INFORMS GENETIC RISK PREDICTION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GENETICS 53 (1): 11-15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DESIGN POWERFUL PREDICTOR FOR MRNA SUBCELLULAR LOCATION PREDICTION IN HOMO SAPIENS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BRIEFINGS IN BIOINFORMATICS 22 (1): 526-535 SP. ISS. SI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COMPUTER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METABOLISM OF ANTHOCYANINS AND CONSEQUENT EFFECTS ON THE GUT MICROBIOTA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CRITICAL REVIEWS IN FOOD SCIENCE AND NUTRITION 59 (6): 982-991 SP. ISS. SI MAR 26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AGRICULTURAL SCIENCES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MACROPHAGES REGULATE THE PROGRESSION OF OSTEOARTHRITIS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OSTEOARTHRITIS AND CARTILAGE 28 (5): 555-561 MAY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PIEZO1/2 MEDIATE MECHANOTRANSDUCTION ESSENTIAL FOR BONE FORMATION THROUGH CONCERTED ACTIVATION OF NFAT-YAP1-SS-SATENIN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ELIFE 9: - MAR 18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MULTIFUNCTIONAL MOF-BASED NANOHYBRID AS INJECTABLE IMPLANT PLATFORM FOR DRUG SYNERGISTIC ORAL CANCER 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CHEMICAL ENGINEERING JOURNAL 390: - JUN 15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PREVALENCE OF DEPRESSION AND ITS ASSOCIATION WITH QUALITY OF LIFE IN CLINICALLY STABLE PATIENTS WITH COVID-19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AFFECTIVE DISORDERS 275: 145-148 OCT 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LIGHT-ACTIVATABLE LIPOSOMES FOR REPETITIVE ON-DEMAND DRUG RELEASE AND IMMUNOPOTENTIATION IN HYPOXIC TUMOR 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BIOMATERIALS 265: -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UMBILICAL CORD-DERIVED MESENCHYMAL STEM CELL-DERIVED EXOSOMES COMBINED PLURONIC F127 HYDROGEL PROMOTE CHRONIC DIABETIC WOUND HEALING AND COMPLETE SKIN REGENERATION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INTERNATIONAL JOURNAL OF NANOMEDICINE 15: 5911-5926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SALIDROSIDE AMELIORATES ENDOTHELIAL INFLAMMATION AND OXIDATIVE STRESS BY REGULATING THE AMPK/NF-KAPPA B/NLRP3 SIGNALING PATHWAY IN AGES-INDUCED HUVECS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EUROPEAN JOURNAL OF PHARMACOLOGY 867: - JAN 15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NETWORK PHARMACOLOGY AND MOLECULAR DOCKING ANALYSIS ON MOLECULAR TARGETS AND MECHANISMS OF HUASHI BAIDU FORMULA IN THE TREATMENT OF COVID-19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DRUG DEVELOPMENT AND INDUSTRIAL PHARMACY 46 (8): 1345-1353 AUG 2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APPLICATION OF THE NANO-DRUG DELIVERY SYSTEM IN TREATMENT OF CARDIOVASCULAR DISEASES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FRONTIERS IN BIOENGINEERING AND BIOTECHNOLOGY 7: - JAN 31 2020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ASSOCIATIONS BETWEEN SCREEN TIME-BASED SEDENTARY BEHAVIOR AND DEPRESSION: A SYSTEMATIC REVIEW AND META-ANALYSIS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BMC PUBLIC HEALTH 19 (1): - NOV 14 2019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SCIENCES, GENERAL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DEVELOPMENT AND VALIDATION OF A DEEP LEARNING CT SIGNATURE TO PREDICT SURVIVAL AND CHEMOTHERAPY BENEFIT IN GASTRIC CANCER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ANNALS OF SURGERY 274 (6): E1153-E1161 DEC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CIRCULAR RNA, CHOLANGIOCARCINOMA-ASSOCIATED CIRCULAR RNA 1, CONTRIBUTES TO CHOLANGIOCARCINOMA PROGRESSION, INDUCES ANGIOGENESIS, AND DISRUPTS VASCULAR ENDOTHELIAL BARRIERS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HEPATOLOGY 73 (4): 1419-1435 APR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RNA M(6)A READER YTHDC1 SILENCES RETROTRANSPOSONS AND GUARDS ES CELL IDENTITY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591 (7849): 322-+ MAR 11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PREDIABETES AND THE RISK OF HEART FAILURE: A META-ANALYSIS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DIABETES OBESITY &amp; METABOLISM 23 (8): 1746-1753 AUG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BASOPHIL-NEURONAL AXIS PROMOTES ITCH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CELL 184 (2): 422-+ JAN 21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REVERSING COLD TUMORS TO HOT: AN IMMUNOADJUVANT-FUNCTIONALIZED METAL-ORGANIC FRAMEWORK FOR MULTIMODAL IMAGING-GUIDED SYNERGISTIC PHOTOIMMUNOTHERAPY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BIOACTIVE MATERIALS 6 (2): 312-325 FEB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YTHDF1 PROMOTES GASTRIC CARCINOGENESIS BY CONTROLLING TRANSLATION OF FZD7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RESEARCH 81 (10): 2651-2665 MAY 15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SPRAYABLE HYDROGEL DRESSING ACCELERATES WOUND HEALING WITH COMBINED REACTIVE OXYGEN SPECIES-SCAVENGING AND ANTIBACTERIAL ABILITIES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ACTA BIOMATERIALIA 124: 219-232 APR 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RAPID GUT DYSBIOSIS INDUCED BY STROKE EXACERBATES BRAIN INFARCTION IN TURN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GUT 70 (8): 1486-1494 AUG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EFFICACY, SAFETY, AND CORRELATIVE BIOMARKERS OF TORIPALIMAB IN PREVIOUSLY TREATED RECURRENT OR METASTATIC NASOPHARYNGEAL CARCINOMA: A PHASE II CLINICAL TRIAL (POLARIS-02)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ONCOLOGY 39 (7): 704-+ MAR 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SELECTIVE AUTOPHAGY OF INTRACELLULAR ORGANELLES: RECENT RESEARCH ADVANCES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THERANOSTICS 11 (1): 222-256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SARS-COV-2 SPIKE PROTEIN DICTATES SYNCYTIUM-MEDIATED LYMPHOCYTE ELIMINATION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CELL DEATH AND DIFFERENTIATION 28 (9): 2765-2777 SEP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CHINESE SOCIETY OF CLINICAL ONCOLOGY (CSCO): CLINICAL GUIDELINES FOR THE DIAGNOSIS AND TREATMENT OF GASTRIC CANCER,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COMMUNICATIONS 41 (8): 747-795 AUG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STATE OF THE ART IN KIDNEY AND KIDNEY TUMOR SEGMENTATION IN CONTRAST-ENHANCED CT IMAGING: RESULTS OF THE KITS19 CHALLENGE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MEDICAL IMAGE ANALYSIS 67: -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COMPUTER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WEARABLE SENSING AND TELEHEALTH TECHNOLOGY WITH POTENTIAL APPLICATIONS IN THE CORONAVIRUS PANDEMIC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IEEE REVIEWS IN BIOMEDICAL ENGINEERING 14: 48-70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URINARY EXTRACELLULAR VESICLES: A POSITION PAPER BY THE URINE TASK FORCE OF THE INTERNATIONAL SOCIETY FOR EXTRACELLULAR VESICLES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EXTRACELLULAR VESICLES 10 (7): - MAY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COMPOSITE HYDROGEL WITH CO-DELIVERY OF ANTIMICROBIAL PEPTIDES AND PLATELET-RICH PLASMA TO ENHANCE HEALING OF INFECTED WOUNDS IN DIABETES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ACTA BIOMATERIALIA 124: 205-218 APR 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PRE-SPECIFIED ANALYSIS OF THE DAPA-CKD TRIAL DEMONSTRATES THE EFFECTS OF DAPAGLIFLOZIN ON MAJOR ADVERSE KIDNEY EVENTS IN PATIENTS WITH IGA NEPHROPATHY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KIDNEY INTERNATIONAL 100 (1): 215-224 JUL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PHOSPHOGLYCERATE MUTASE 5 EXACERBATES CARDIAC ISCHEMIA-REPERFUSION INJURY THROUGH DISRUPTING MITOCHONDRIAL QUALITY CONTROL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REDOX BIOLOGY 38: -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 OF DAPAGLIFLOZIN ON CLINICAL OUTCOMES IN PATIENTS WITH CHRONIC KIDNEY DISEASE, WITH AND WITHOUT CARDIOVASCULAR DISEASE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CIRCULATION 143 (5): 438-448 FEB 2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DM3LOC: MULTI-LABEL MRNA SUBCELLULAR LOCALIZATION PREDICTION AND ANALYSIS BASED ON MULTI-HEAD SELF-ATTENTION MECHANISM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NUCLEIC ACIDS RESEARCH 49 (8): - MAY 7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LNCRNA CRNDE ATTENUATES CHEMORESISTANCE IN GASTRIC CANCER VIA SRSF6-REGULATED ALTERNATIVE SPLICING OF PICALM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CANCER 20 (1): - JAN 4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EXECUTIVE SUMMARY OF THE KDIGO 2021 CLINICAL PRACTICE GUIDELINE FOR THE MANAGEMENT OF BLOOD PRESSURE IN CHRONIC KIDNEY DISEASE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KIDNEY INTERNATIONAL 99 (3): 559-569 MAR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PREDICTING POSTOPERATIVE PERITONEAL METASTASIS IN GASTRIC CANCER WITH SEROSAL INVASION USING A COLLAGEN NOMOGRAM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12 (1): - JAN 8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COVID-19: CURRENT KNOWLEDGE IN CLINICAL FEATURES, IMMUNOLOGICAL RESPONSES, AND VACCINE DEVELOPMENT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FASEB JOURNAL 35 (3): - MAR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CHITOSAN/POLYDOPAMINE LAYER BY LAYER SELF-ASSEMBLED SILK FIBROIN NANOFIBERS FOR BIOMEDICAL APPLICATIONS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CARBOHYDRATE POLYMERS 251: - JAN 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V367F MUTATION IN SARS-COV-2 SPIKE RBD EMERGING DURING THE EARLY TRANSMISSION PHASE ENHANCES VIRAL INFECTIVITY THROUGH INCREASED HUMAN ACE2 RECEPTOR BINDING AFFINITY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VIROLOGY 95 (16): - AUG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PROJECTING HEAT-RELATED EXCESS MORTALITY UNDER CLIMATE CHANGE SCENARIOS IN CHINA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12 (1): - FEB 15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ENVIRONMENT/ECOLOGY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ORF8 PROTEIN OF SARS-COV-2 INDUCED ENDOPLASMIC RETICULUM STRESS AND MEDIATED IMMUNE EVASION BY ANTAGONIZING PRODUCTION OF INTERFERON BETA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VIRUS RESEARCH 296: - APR 15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MICROBIOLOGY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BIOORTHOGONAL COORDINATION POLYMER NANOPARTICLES WITH AGGREGATION-INDUCED EMISSION FOR DEEP TUMOR-PENETRATING RADIO- AND RADIODYNAMIC 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ADVANCED MATERIALS 33 (9): - MAR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MNDR V3.0: MAMMAL NCRNA-DISEASE REPOSITORY WITH INCREASED COVERAGE AND ANNOTATION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NUCLEIC ACIDS RESEARCH 49 (D1): D160-D164 JAN 8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CRYOGENIC 3D PRINTING OF DUAL-DELIVERY SCAFFOLDS FOR IMPROVED BONE REGENERATION WITH ENHANCED VASCULARIZATION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BIOACTIVE MATERIALS 6 (1): 137-145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PREVALENCE AND RISK FACTORS ASSOCIATED WITH SELF-REPORTED PSYCHOLOGICAL DISTRESS AMONG CHILDREN AND ADOLESCENTS DURING THE COVID-19 PANDEMIC IN CHINA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 NETWORK OPEN 4 (1): - JAN 26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EFFECTS OF DAPAGLIFLOZIN ON MORTALITY IN PATIENTS WITH CHRONIC KIDNEY DISEASE: A PRE-SPECIFIED ANALYSIS FROM THE DAPA-CKD RANDOMIZED CONTROLLED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EUROPEAN HEART JOURNAL 42 (13): 1216-1227 APR 1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MINIATURE TWO-PHOTON MICROSCOPY FOR ENLARGED FIELD-OF-VIEW, MULTI-PLANE AND LONG-TERM BRAIN IMAGING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METHODS 18 (1): 46-+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CIRCRNA_010383 ACTS AS A SPONGE FOR MIR-135A, AND ITS DOWNREGULATED EXPRESSION CONTRIBUTES TO RENAL FIBROSIS IN DIABETIC NEPHROPATHY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DIABETES 70 (2): 603-615 FEB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NATURAL PRODUCTS AS LSD1 INHIBITORS FOR CANCER 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ACTA PHARMACEUTICA SINICA B 11 (3): 621-631 MAR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ENGINEERED EXTRACELLULAR VESICLES AS VERSATILE RIBONUCLEOPROTEIN DELIVERY VEHICLES FOR EFFICIENT AND SAFE CRISPR GENOME EDITING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EXTRACELLULAR VESICLES 10 (5): - MAR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BIOLOGY &amp; BIOCHEMISTRY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CONSENSUS FROM THE CHINESE SOCIETY OF HEMATOLOGY ON INDICATIONS, CONDITIONING REGIMENS AND DONOR SELECTION FOR ALLOGENEIC HEMATOPOIETIC STEM CELL TRANSPLANTATION: 2021 UPDATE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HEMATOLOGY &amp; ONCOLOGY 14 (1): - SEP 15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TISLELIZUMAB PLUS CHEMOTHERAPY AS FIRST-LINE TREATMENT FOR LOCALLY ADVANCED OR METASTATIC NONSQUAMOUS NSCLC (RATIONALE 304): A RANDOMIZED PHASE 3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THORACIC ONCOLOGY 16 (9): 1512-1522 SEP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ASSOCIATION BETWEEN PREDIABETES AND ADVERSE OUTCOMES IN HEART FAILURE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DIABETES OBESITY &amp; METABOLISM 23 (11): 2476-2483 NOV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BONE MARROW MESENCHYMAL STEM CELL-DERIVED EXOSOMES ATTENUATE CEREBRAL ISCHEMIA-REPERFUSION INJURY-INDUCED NEUROINFLAMMATION AND PYROPTOSIS BY MODULATING MICROGLIA M1/M2 PHENOTYPES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EXPERIMENTAL NEUROLOGY 341: - JUL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INSIGHTS INTO THE INTERPLAY BETWEEN MIRNAS AND AUTOPHAGY IN THE AGING OF INTERVERTEBRAL DISCS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AGEING RESEARCH REVIEWS 65: - JAN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PREVALENCE OF MALNUTRITION COMPARING NRS2002, MUST, AND PG-SGA WITH THE GLIM CRITERIA IN ADULTS WITH CANCER: A MULTI-CENTER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NUTRITION 83: - MAR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AGRICULTURAL SCIENCES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ROLLING-TRANSLATED EGFR VARIANTS SUSTAIN EGFR SIGNALING AND PROMOTE GLIOBLASTOMA TUMORIGENICITY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NEURO-ONCOLOGY 23 (5): 743-756 MAY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SYNERGETIC DELIVERY OF TRIPTOLIDE AND CE6 WITH LIGHT-ACTIVATABLE LIPOSOMES FOR EFFICIENT HEPATOCELLULAR CARCINOMA 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ACTA PHARMACEUTICA SINICA B 11 (7): 2004-2015 JUL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GOLD NANOPARTICLES: SYNTHESIS, PHYSIOCHEMICAL PROPERTIES AND THERAPEUTIC APPLICATIONS IN CANCER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DRUG DISCOVERY TODAY 26 (5): 1284-1292 MAY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EF24 INDUCES FERROPTOSIS IN OSTEOSARCOMA CELLS THROUGH HMOX1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BIOMEDICINE &amp; PHARMACOTHERAPY 136: - APR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WORKING CONDITIONS AND HEALTH STATUS OF 6,317 FRONT LINE PUBLIC HEALTH WORKERS ACROSS FIVE PROVINCES IN CHINA DURING THE COVID-19 EPIDEMIC: A CROSS-SECTIONAL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BMC PUBLIC HEALTH 21 (1): - JAN 9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SCIENCES, GENERAL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CROSS-COUNTRY CORE STRATEGY COMPARISON IN CHINA, JAPAN, SINGAPORE AND SOUTH KOREA DURING THE EARLY COVID-19 PANDEMIC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GLOBALIZATION AND HEALTH 17 (1): - FEB 22 2021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SOCIAL SCIENCES, GENERAL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H2O2 SELF-PRODUCING SINGLE-ATOM NANOZYME HYDROGELS AS LIGHT-CONTROLLED OXIDATIVE STRESS AMPLIFIER FOR ENHANCED SYNERGISTIC THERAPY BY TRANSFORMING COLD TUMORS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ADVANCED FUNCTIONAL MATERIALS 32 (16): - APR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SARS-COV-2 NON-STRUCTURAL PROTEIN 6 TRIGGERS NLRP3-DEPENDENT PYROPTOSIS BY TARGETING ATP6AP1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CELL DEATH AND DIFFERENTIATION 29 (6): 1240-1254 JUN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RESPIRATORY MUCOSAL DELIVERY OF NEXT-GENERATION COVID-19 VACCINE PROVIDES ROBUST PROTECTION AGAINST BOTH ANCESTRAL AND VARIANT STRAINS OF SARS-COV-2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CELL 185 (5): 896-+ MAR 3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CHEMICALLY ENGINEERED POROUS MOLECULAR COATINGS AS REACTIVE OXYGEN SPECIES GENERATORS AND RESERVOIRS FOR LONG-LASTING SELF-CLEANING TEXTILES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ANGEWANDTE CHEMIE-INTERNATIONAL EDITION 61 (8): - FEB 14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CALORIE RESTRICTION WITH OR WITHOUT TIME-RESTRICTED EATING IN WEIGHT LOSS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386 (16): 1495-1504 APR 21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LOCAL HYPERTHERMIA THERAPY INDUCES OF WHITE FAT AND TREATS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CELL 185 (6): 949-+ MAR 17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3D-PRINTED BIOACTIVE CERAMIC SCAFFOLDS WITH BIOMIMETIC MICRO/NANO-HAP SURFACES MEDIATED CELL FATE AND PROMOTED BONE AUGMENTATION OF THE BONE-IMPLANT INTERFACE IN VIVO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BIOACTIVE MATERIALS 12: 120-132 JUN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HSA_CIRC_0003258 PROMOTES PROSTATE CANCER METASTASIS BY COMPLEXING WITH IGF2BP3 AND SPONGING MIR-653-5P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CANCER 21 (1): - JAN 5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RECENT ADVANCES IN DDR (DNA DAMAGE RESPONSE) INHIBITORS FOR CANCER THERAPY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EUROPEAN JOURNAL OF MEDICINAL CHEMISTRY 230: - FEB 15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CHEMISTRY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3D-PRINTED DERMIS-SPECIFIC EXTRACELLULAR MATRIX MITIGATES SCAR CONTRACTION VIA INDUCING EARLY ANGIOGENESIS AND MACROPHAGE M2 POLARIZATION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BIOACTIVE MATERIALS 10: 236-246 APR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ADVANCES IN HYDROGEL-BASED VASCULARIZED TISSUES FOR TISSUE REPAIR AND DRUG SCREENING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BIOACTIVE MATERIALS 9: 198-220 MAR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SIRT6 PROTECTS VASCULAR SMOOTH MUSCLE CELLS FROM OSTEOGENIC TRANSDIFFERENTIATION VIA RUNX2 IN CHRONIC KIDNEY DISEASE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JOURNAL OF CLINICAL INVESTIGATION 132 (1): - JAN 4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LONG-CHAIN OMEGA-3 POLYUNSATURATED FATTY ACIDS AND THE RISK OF HEART FAILURE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THERAPEUTIC ADVANCES IN CHRONIC DISEASE 13: - MAR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ATTENUATION OF RHEUMATOID ARTHRITIS THROUGH THE INHIBITION OF TUMOR NECROSIS FACTOR-INDUCED CASPASE 3/GASDERMIN E-MEDIATED PYROPTOSIS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ARTHRITIS &amp; RHEUMATOLOGY 74 (3): 427-440 MAR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 OF REPEATED LOW-LEVEL RED-LIGHT THERAPY FOR MYOPIA CONTROL IN CHILDREN A MULTICENTER RANDOMIZED CONTROLLED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OPHTHALMOLOGY 129 (5): 509-519 MAY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TRACKING SARS-COV-2 OMICRON DIVERSE SPIKE GENE MUTATIONS IDENTIFIES MULTIPLE INTER-VARIANT RECOMBINATION EVENTS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SIGNAL TRANSDUCTION AND TARGETED THERAPY 7 (1): - APR 26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TORIPALIMAB PLUS CHEMOTHERAPY IN TREATMENT-NAI SPACING DIAERESIS VE, ADVANCED ESOPHAGEAL SQUAMOUS CELL CARCINOMA (JUPITER-06): A MULTI-CENTER PHASE 3 TRIAL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CANCER CELL 40 (3): 277-+ MAR 14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MOLECULAR BIOLOGY &amp; GENETICS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EXOSOME-LOADED EXTRACELLULAR MATRIX-MIMIC HYDROGEL WITH ANTI-INFLAMMATORY PROPERTY FACILITATES/PROMOTES GROWTH PLATE INJURY REPAIR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BIOACTIVE MATERIALS 10: 145-158 APR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MATERIALS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STRATEGY OF VASCULAR-TARGETED THERAPY FOR LIVER FIBROSIS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HEPATOLOGY : - JAN 16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RELATIONSHIPS BETWEEN THE CHANGES IN SLEEP PATTERNS AND SLEEP QUALITY AMONG CHINESE PEOPLE DURING THE 2019 CORONAVIRUS DISEASE OUTBREAK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SLEEP MEDICINE 91: 154-160 MAR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NEUROSCIENCE &amp; BEHAVIOR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IMPACT OF COVID-19-RELATED WORK STRESS ON THE MENTAL HEALTH OF PRIMARY HEALTHCARE WORKERS: THE MEDIATING EFFECTS OF SOCIAL SUPPORT AND RESILIENCE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FRONTIERS IN PSYCHOLOGY 12: - JAN 21 2022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PSYCHIATRY/PSYCHOLOGY</w:t>
            </w:r>
          </w:p>
        </w:tc>
      </w:tr>
    </w:tbl>
    <w:p>
      <w:pPr>
        <w:pStyle w:val="2"/>
        <w:rPr>
          <w:rFonts w:hint="default" w:ascii="Times New Roman" w:hAnsi="Times New Roman" w:eastAsia="楷体" w:cs="Times New Roman"/>
          <w:sz w:val="28"/>
          <w:szCs w:val="48"/>
        </w:rPr>
      </w:pPr>
    </w:p>
    <w:p>
      <w:pPr>
        <w:rPr>
          <w:rFonts w:hint="default"/>
        </w:rPr>
      </w:pPr>
    </w:p>
    <w:p>
      <w:pPr>
        <w:pStyle w:val="2"/>
        <w:rPr>
          <w:rFonts w:hint="default" w:ascii="Times New Roman" w:hAnsi="Times New Roman" w:eastAsia="楷体" w:cs="Times New Roman"/>
          <w:sz w:val="28"/>
          <w:szCs w:val="48"/>
        </w:rPr>
      </w:pPr>
      <w:bookmarkStart w:id="1" w:name="_GoBack"/>
      <w:r>
        <w:rPr>
          <w:rFonts w:hint="default" w:ascii="Times New Roman" w:hAnsi="Times New Roman" w:eastAsia="楷体" w:cs="Times New Roman"/>
          <w:sz w:val="28"/>
          <w:szCs w:val="48"/>
        </w:rPr>
        <w:t>附件</w:t>
      </w:r>
      <w:r>
        <w:rPr>
          <w:rFonts w:hint="eastAsia" w:ascii="Times New Roman" w:hAnsi="Times New Roman" w:eastAsia="楷体" w:cs="Times New Roman"/>
          <w:sz w:val="28"/>
          <w:szCs w:val="48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sz w:val="28"/>
          <w:szCs w:val="48"/>
        </w:rPr>
        <w:t xml:space="preserve">  南方医科大学</w:t>
      </w:r>
      <w:r>
        <w:rPr>
          <w:rFonts w:hint="eastAsia" w:ascii="Times New Roman" w:hAnsi="Times New Roman" w:eastAsia="楷体" w:cs="Times New Roman"/>
          <w:sz w:val="28"/>
          <w:szCs w:val="48"/>
          <w:lang w:eastAsia="zh-CN"/>
        </w:rPr>
        <w:t>热点</w:t>
      </w:r>
      <w:r>
        <w:rPr>
          <w:rFonts w:hint="default" w:ascii="Times New Roman" w:hAnsi="Times New Roman" w:eastAsia="楷体" w:cs="Times New Roman"/>
          <w:sz w:val="28"/>
          <w:szCs w:val="48"/>
        </w:rPr>
        <w:t>论文（</w:t>
      </w:r>
      <w:r>
        <w:rPr>
          <w:rFonts w:hint="default" w:ascii="Times New Roman" w:hAnsi="Times New Roman" w:eastAsia="楷体" w:cs="Times New Roman"/>
          <w:sz w:val="28"/>
          <w:szCs w:val="48"/>
          <w:lang w:val="en-US" w:eastAsia="zh-CN"/>
        </w:rPr>
        <w:t>20</w:t>
      </w:r>
      <w:r>
        <w:rPr>
          <w:rFonts w:hint="eastAsia" w:ascii="Times New Roman" w:hAnsi="Times New Roman" w:eastAsia="楷体" w:cs="Times New Roman"/>
          <w:sz w:val="28"/>
          <w:szCs w:val="48"/>
          <w:lang w:val="en-US" w:eastAsia="zh-CN"/>
        </w:rPr>
        <w:t>22</w:t>
      </w:r>
      <w:r>
        <w:rPr>
          <w:rFonts w:hint="default" w:ascii="Times New Roman" w:hAnsi="Times New Roman" w:eastAsia="楷体" w:cs="Times New Roman"/>
          <w:sz w:val="28"/>
          <w:szCs w:val="48"/>
          <w:lang w:val="en-US" w:eastAsia="zh-CN"/>
        </w:rPr>
        <w:t>年</w:t>
      </w:r>
      <w:r>
        <w:rPr>
          <w:rFonts w:hint="eastAsia" w:ascii="Times New Roman" w:hAnsi="Times New Roman" w:eastAsia="楷体" w:cs="Times New Roman"/>
          <w:sz w:val="28"/>
          <w:szCs w:val="48"/>
          <w:lang w:val="en-US" w:eastAsia="zh-CN"/>
        </w:rPr>
        <w:t>9</w:t>
      </w:r>
      <w:r>
        <w:rPr>
          <w:rFonts w:hint="default" w:ascii="Times New Roman" w:hAnsi="Times New Roman" w:eastAsia="楷体" w:cs="Times New Roman"/>
          <w:sz w:val="28"/>
          <w:szCs w:val="48"/>
        </w:rPr>
        <w:t>月）</w:t>
      </w:r>
    </w:p>
    <w:p>
      <w:pPr>
        <w:rPr>
          <w:rFonts w:hint="default" w:ascii="Times New Roman" w:hAnsi="Times New Roman" w:cs="Times New Roman"/>
        </w:rPr>
      </w:pPr>
    </w:p>
    <w:p>
      <w:pPr>
        <w:spacing w:after="0" w:line="400" w:lineRule="exact"/>
        <w:jc w:val="center"/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20</w:t>
      </w:r>
      <w:r>
        <w:rPr>
          <w:rFonts w:hint="eastAsia" w:ascii="Times New Roman" w:hAnsi="Times New Roman" w:eastAsia="黑体" w:cs="Times New Roman"/>
          <w:b/>
          <w:sz w:val="32"/>
          <w:szCs w:val="32"/>
          <w:shd w:val="clear" w:color="auto" w:fill="FFFFFF" w:themeFill="background1"/>
          <w:lang w:val="en-US" w:eastAsia="zh-CN"/>
        </w:rPr>
        <w:t>22</w:t>
      </w: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年</w:t>
      </w:r>
      <w:r>
        <w:rPr>
          <w:rFonts w:hint="eastAsia" w:ascii="Times New Roman" w:hAnsi="Times New Roman" w:eastAsia="黑体" w:cs="Times New Roman"/>
          <w:b/>
          <w:sz w:val="32"/>
          <w:szCs w:val="32"/>
          <w:shd w:val="clear" w:color="auto" w:fill="FFFFFF" w:themeFill="background1"/>
          <w:lang w:val="en-US" w:eastAsia="zh-CN"/>
        </w:rPr>
        <w:t>9</w:t>
      </w: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月我校ESI</w:t>
      </w:r>
      <w:r>
        <w:rPr>
          <w:rFonts w:hint="eastAsia" w:ascii="Times New Roman" w:hAnsi="Times New Roman" w:eastAsia="黑体" w:cs="Times New Roman"/>
          <w:b/>
          <w:sz w:val="32"/>
          <w:szCs w:val="32"/>
          <w:shd w:val="clear" w:color="auto" w:fill="FFFFFF" w:themeFill="background1"/>
          <w:lang w:eastAsia="zh-CN"/>
        </w:rPr>
        <w:t>热点</w:t>
      </w: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论文</w:t>
      </w:r>
      <w:r>
        <w:rPr>
          <w:rFonts w:hint="eastAsia" w:ascii="Times New Roman" w:hAnsi="Times New Roman" w:eastAsia="黑体" w:cs="Times New Roman"/>
          <w:b/>
          <w:sz w:val="32"/>
          <w:szCs w:val="32"/>
          <w:shd w:val="clear" w:color="auto" w:fill="FFFFFF" w:themeFill="background1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b/>
          <w:sz w:val="32"/>
          <w:szCs w:val="32"/>
          <w:shd w:val="clear" w:color="auto" w:fill="FFFFFF" w:themeFill="background1"/>
        </w:rPr>
        <w:t>篇</w:t>
      </w:r>
    </w:p>
    <w:tbl>
      <w:tblPr>
        <w:tblStyle w:val="5"/>
        <w:tblW w:w="103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4958"/>
        <w:gridCol w:w="2491"/>
        <w:gridCol w:w="23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序号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Article Name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Source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 w:line="32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Research Field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DAPAGLIFLOZIN IN PATIENTS WITH CHRONIC KIDNEY DISEASE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383 (15): 1436-1446 OCT 8 2020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2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STRUCTURAL AND FUNCTIONAL PROPERTIES OF SARS-COV-2 SPIKE PROTEIN: POTENTIAL ANTIVIRUS DRUG DEVELOPMENT FOR COVID-19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ACTA PHARMACOLOGICA SINICA 41 (9): 1141-1149 SEP 2020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PHARMACOLOGY &amp; TOXICOLOGY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3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DEVELOPMENT AND VALIDATION OF A CLINICAL RISK SCORE TO PREDICT THE OCCURRENCE OF CRITICAL ILLNESS IN HOSPITALIZED PATIENTS WITH COVID-19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 INTERNAL MEDICINE 180 (8): 1081-1089 AUG 2020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4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EFFECTS OF DAPAGLIFLOZIN ON MAJOR ADVERSE KIDNEY AND CARDIOVASCULAR EVENTS IN PATIENTS WITH DIABETIC AND NON-DIABETIC CHRONIC KIDNEY DISEASE: A PRESPECIFIED ANALYSIS FROM THE DAPA-CKD TRIAL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DIABETES &amp; ENDOCRINOLOGY 9 (1): 22-31 JAN 2021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5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SARS-COV-2 N PROTEIN PROMOTES NLRP3 INFLAMMASOME ACTIVATION TO INDUCE HYPERINFLAMMATION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NATURE COMMUNICATIONS 12 (1): - AUG 2 2021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IMMUNOLOGY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6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SINTILIMAB PLUS A BEVACIZUMAB BIOSIMILAR (IBI305) VERSUS SORAFENIB IN UNRESECTABLE HEPATOCELLULAR CARCINOMA (ORIENT-32): A RANDOMISED, OPEN-LABEL, PHASE 2-3 STUDY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LANCET ONCOLOGY 22 (7): 977-990 JUL 2021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 w:themeFill="background1"/>
                <w:lang w:val="en-US" w:eastAsia="zh-CN"/>
              </w:rPr>
              <w:t>7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CALORIE RESTRICTION WITH OR WITHOUT TIME-RESTRICTED EATING IN WEIGHT LOSS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ENGLAND JOURNAL OF MEDICINE 386 (16): 1495-1504 APR 21 2022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CLINICAL MEDICINE</w:t>
            </w:r>
          </w:p>
        </w:tc>
      </w:tr>
    </w:tbl>
    <w:p/>
    <w:bookmarkEnd w:id="1"/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NzU1ZjAyZWIxNjUzNmJmNjBiMmI3N2IwNWE5NTUifQ=="/>
  </w:docVars>
  <w:rsids>
    <w:rsidRoot w:val="5900667A"/>
    <w:rsid w:val="005C2D6D"/>
    <w:rsid w:val="015C43C2"/>
    <w:rsid w:val="01AA081A"/>
    <w:rsid w:val="026660FB"/>
    <w:rsid w:val="029D4E39"/>
    <w:rsid w:val="0405607E"/>
    <w:rsid w:val="042473CE"/>
    <w:rsid w:val="06ED33E1"/>
    <w:rsid w:val="077F15EE"/>
    <w:rsid w:val="0ADD08E9"/>
    <w:rsid w:val="0DEB6FA0"/>
    <w:rsid w:val="0E5012D3"/>
    <w:rsid w:val="0F523806"/>
    <w:rsid w:val="11393235"/>
    <w:rsid w:val="130D2F59"/>
    <w:rsid w:val="15EB3F4E"/>
    <w:rsid w:val="161B008A"/>
    <w:rsid w:val="161D2F7A"/>
    <w:rsid w:val="18384A5A"/>
    <w:rsid w:val="19275D53"/>
    <w:rsid w:val="1A527EEA"/>
    <w:rsid w:val="1AAE558D"/>
    <w:rsid w:val="1BB20A6A"/>
    <w:rsid w:val="1C410105"/>
    <w:rsid w:val="1EC45C23"/>
    <w:rsid w:val="1F7F06BA"/>
    <w:rsid w:val="205B0C8D"/>
    <w:rsid w:val="20C623FC"/>
    <w:rsid w:val="21B01302"/>
    <w:rsid w:val="227556ED"/>
    <w:rsid w:val="22D13B65"/>
    <w:rsid w:val="29F72DDA"/>
    <w:rsid w:val="2AC9566A"/>
    <w:rsid w:val="2BE933F8"/>
    <w:rsid w:val="2C274467"/>
    <w:rsid w:val="2F5A7DDB"/>
    <w:rsid w:val="2F7D5C1D"/>
    <w:rsid w:val="341C18C6"/>
    <w:rsid w:val="357D6246"/>
    <w:rsid w:val="361C7A18"/>
    <w:rsid w:val="36712B3C"/>
    <w:rsid w:val="36C47F15"/>
    <w:rsid w:val="3B0C28D2"/>
    <w:rsid w:val="3D9250BB"/>
    <w:rsid w:val="3D9C4833"/>
    <w:rsid w:val="3DC753C8"/>
    <w:rsid w:val="3E0535E5"/>
    <w:rsid w:val="420C0E19"/>
    <w:rsid w:val="427F2271"/>
    <w:rsid w:val="436815A3"/>
    <w:rsid w:val="440F0725"/>
    <w:rsid w:val="45A7579D"/>
    <w:rsid w:val="4655463E"/>
    <w:rsid w:val="47063EA9"/>
    <w:rsid w:val="4AFA05B9"/>
    <w:rsid w:val="4CE54B81"/>
    <w:rsid w:val="4D245859"/>
    <w:rsid w:val="50733202"/>
    <w:rsid w:val="51752500"/>
    <w:rsid w:val="543C4FA4"/>
    <w:rsid w:val="54720D4E"/>
    <w:rsid w:val="56997C79"/>
    <w:rsid w:val="5900667A"/>
    <w:rsid w:val="593B74AE"/>
    <w:rsid w:val="598E6FA4"/>
    <w:rsid w:val="5AA3633C"/>
    <w:rsid w:val="5B3955E5"/>
    <w:rsid w:val="5C344F4A"/>
    <w:rsid w:val="5ED21454"/>
    <w:rsid w:val="5F744D76"/>
    <w:rsid w:val="5F84425A"/>
    <w:rsid w:val="60710BD7"/>
    <w:rsid w:val="63440248"/>
    <w:rsid w:val="63AF6C18"/>
    <w:rsid w:val="677C0841"/>
    <w:rsid w:val="68AA34DB"/>
    <w:rsid w:val="6DA16AB6"/>
    <w:rsid w:val="6DA82D31"/>
    <w:rsid w:val="6F2E753D"/>
    <w:rsid w:val="701014B5"/>
    <w:rsid w:val="723252AB"/>
    <w:rsid w:val="74364492"/>
    <w:rsid w:val="749E118E"/>
    <w:rsid w:val="79CE75D0"/>
    <w:rsid w:val="79D214CA"/>
    <w:rsid w:val="7C883B0D"/>
    <w:rsid w:val="7DFE55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after="0" w:line="360" w:lineRule="auto"/>
      <w:outlineLvl w:val="0"/>
    </w:pPr>
    <w:rPr>
      <w:rFonts w:eastAsia="宋体"/>
      <w:b/>
      <w:bCs/>
      <w:kern w:val="44"/>
      <w:sz w:val="2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6868</Words>
  <Characters>42017</Characters>
  <Lines>0</Lines>
  <Paragraphs>0</Paragraphs>
  <TotalTime>1</TotalTime>
  <ScaleCrop>false</ScaleCrop>
  <LinksUpToDate>false</LinksUpToDate>
  <CharactersWithSpaces>47769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2019-01-25T03:10:00Z</dcterms:created>
  <dc:creator>zhongyongru</dc:creator>
  <cp:lastModifiedBy>zhongyongru</cp:lastModifiedBy>
  <dcterms:modified xsi:type="dcterms:W3CDTF">2022-11-03T01:19:42Z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9FC7B4118FAD4D34969552BF3232E6EE</vt:lpwstr>
  </property>
  <property fmtid="{D5CDD505-2E9C-101B-9397-08002B2CF9AE}" pid="4" name="commondata">
    <vt:lpwstr>eyJoZGlkIjoiZWMxNzU1ZjAyZWIxNjUzNmJmNjBiMmI3N2IwNWE5NTUifQ==</vt:lpwstr>
  </property>
</Properties>
</file>